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14efef1824415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聯合迎新大拚陣勢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妍君、孫于翔、杜歡、盧宏維淡水校園報導】開學至今，每個社團都卯盡全力地準備迎新活動！本學年新成立的iPower社，於3日在竹圍農場與其他學校舉辦聯合迎新活動，包括臺大、輔大等12所大學的iPower社都來共襄盛舉，約200人齊聚一堂，場面壯觀。一開始各校相互較勁校呼，緊接著進行團康活動競賽。
</w:t>
          <w:br/>
          <w:t>本校iPower社社長機電四李易庭表示，此次迎新參與者皆來自不同學校，這樣不僅有助於提升社員們自身與別人互動的能力，也可增進各校間的友好情誼。他分享，「很開心能在如此歡樂的氛圍下與每個人交流、互相學習。」以唱臺語歌表達料理，拿下第二名的隊員歷史一陳勤佳開心地說：「除了可以認識各校的朋友外，還有豐富的團康活動讓我們體認合作的力量，沒來參加的話，我一定會後悔。」
</w:t>
          <w:br/>
          <w:t>7日於淡江農場也是合辦活動，國樂社、弦樂社、鋼琴社3音樂性社團於淡江農場舉行「琴人賞樂」活動，逾120位社員在一系列團康活動如丟水球、玩水槍等遊戲中玩得不亦樂乎，氣氛熱鬧，同時熱絡了社員間的感情。
</w:t>
          <w:br/>
          <w:t>國樂社社長資圖二林恩平表示，「這次活動雖然有延遲一些，但大家仍然玩得很開心，感謝今天特地前來的所有社員，歡迎你們以後繼續參加我們的活動，感謝你們的支持。」
</w:t>
          <w:br/>
          <w:t>弦樂社社長土木二周華言說：「每場活動都會有許多突發狀況的發生，要成功解決那些突發狀況完成活動，就得仰賴現場所有的參加者以及工作人員，感謝他們今天的蒞臨及幫忙，希望大家都玩得盡興、認識許多別的社團的朋友。也歡迎所有弦樂新社員加入弦樂社這個大家庭，希望未來能夠同甘共苦、度過青春。」鋼琴社社長德文二邱天心表示，「這次活動整體而言算是順利，雖然很累，但是非常值得。謝謝前來參加的社員，因為有你們，活動才能辦成，希望大家能在社團找到歸屬感。」
</w:t>
          <w:br/>
          <w:t>另外5日晚間，熱舞社用激情熱舞點燃體育館一樓氣氛，拉開第二十屆迎新活動帷幕。活動現場聚集超過百位社員及同學，以熱舞社3主力社員為代表，賣力演繹各種舞姿：Freestyle、Poping等。現場更邀請到歷屆學長姐表演，並以beatbox社的友情演出為活動畫下完美結尾，現場氣氛high到爆。迎新活動負責人中文三鄭涵云表示，迎新活動在beatbox社與熱舞社的合作下完成，希望能帶給新社員激情活力。全財管學程一楊佳穎表示，活動相當精彩，「我更加期待未來的社課，希望能在社團學習更多的舞蹈技巧。」
</w:t>
          <w:br/>
          <w:t>學生動新聞社於5日舉辦社團迎新，活動先是以PIZZA和飲料化解新社員初來乍到的尷尬，接著在以新聞為主題的破冰遊戲中，漸漸與其他夥伴熟識，並了解近期的新聞事件。最後則採用與社員一問一答方式介紹社團，同時也拉近彼此的距離。中文三陳浩賢認為參加這次迎新不僅可以認識新朋友，也可以透過遊戲增長知識，非常開心。社長英文三張少琪表示，「希望大家能透過迎新活動對動新聞社有進一步的了解，並喚起對於新聞的興趣。」
</w:t>
          <w:br/>
          <w:t>剛成立的穗茗文學研究社於6日舉行創社迎新，以賓果連線的方式自我介紹，其中比手畫腳和畫圖猜題遊戲，考驗大家的臨場反應，現場笑聲不斷。社長中文二連苡妏表示，希望大家把穗茗當成自己的家，她說：「也許我們的家現在還不夠完整，但期待在後進夥伴的加入下，能使穗茗慢慢成長，變成一個溫暖、美好的地方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c7b28b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7/m\31bf2518-893c-400a-aacc-609bb5274150.jpg.jpg"/>
                      <pic:cNvPicPr/>
                    </pic:nvPicPr>
                    <pic:blipFill>
                      <a:blip xmlns:r="http://schemas.openxmlformats.org/officeDocument/2006/relationships" r:embed="R514e5303fa684c2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14e5303fa684c29" /></Relationships>
</file>