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ff32bd6d8244b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981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澳洲會計師公會談CPA課程抵免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【記者劉蕙萍淡水校園報導】本校會計系於今年初首開臺灣高等教育機構先例，獲得澳洲會計師公會（CPA Australia）認證通過。3日，澳洲會計師認證顧問Mr. Ron Woolley與資深發展經理Max Shao來校實地訪查，了解會計系認證課程轉換推行至今在校實施情況。由會計系教授張寶光、副教授林谷峻、孔繁華接待，另有7位大學部學生和碩士生一同交流意見。林谷峻表示，透過會計系與澳洲會計師公會在教學、考照等合作，希望讓兩地更多人認識淡江及澳洲會計師，進而促進招生，也盼系上學生在畢業後考取國際證照，提高競爭力。
</w:t>
          <w:br/>
          <w:t>林谷峻進一步補充，澳洲會計師考試合格率約65%、成績保留率6年；臺灣會計師考試合格率變動大，但最高也僅到澳洲合格率的一半、考試成績保留率4年。
</w:t>
          <w:br/>
          <w:t>此認證審查「基礎階段」的課程轉換於今年年初正式實行，可追溯至102學年度會計系大學部畢業生；102學年度後畢業校友如欲考取澳洲會計師者，可抵免基礎會計、商法、商業財務、管會、經濟與計量等8科考試，進階報考6科專業課程，詳情可到會計系網站「澳洲會計師專區」（網址：http://www.acc.tku.edu.tw/page2/news.php?class=109）查詢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60daa2b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81/m\c9889682-6977-4a44-908b-e40370ba791c.JPG"/>
                      <pic:cNvPicPr/>
                    </pic:nvPicPr>
                    <pic:blipFill>
                      <a:blip xmlns:r="http://schemas.openxmlformats.org/officeDocument/2006/relationships" r:embed="R00865d13efad4f1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0865d13efad4f14" /></Relationships>
</file>