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254eab9e5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管樂社「織音」饗知音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【記者林妍君淡水校園報導】3日晚間，管樂社在文錙音樂廳舉辦室內音樂會「織音」，入場時間未到便可看見入口處聚集許多觀眾，十分熱鬧。
</w:t>
          <w:br/>
          <w:t>音樂會由「淡擊勒打擊重奏團」附設小團的演奏揭開序幕，短短不到3小時，共有15種樂器和打擊樂器輪番上陣演出，並以獨奏、重奏，以及小團形式展現特色。社員新組的「藍色室內重奏團」，皆由低音銅管所組成，很是吸睛。
</w:t>
          <w:br/>
          <w:t>社長會計二李品賢開心地表示，「『淡擊勒』是去年社內打擊組所創，附設小團中不乏已畢業校友。另外，今年新加入一位低音大提琴手！因此在曲目「『waltz No.2』的樂器配置上加入低音大提琴，這是以往管樂社在室內表演中從未出現過的，希望帶給聽眾一場有質感的音樂饗宴。」中文二李冠緯分享，「今晚演奏的曲目都很精彩，尤其聽見熟悉的曲目『Nobody』、『四季紅了』覺得倍感親切！期待下一次的表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8b6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149841ec-7946-461e-beea-fc66c8382e03.jpg.jpg"/>
                      <pic:cNvPicPr/>
                    </pic:nvPicPr>
                    <pic:blipFill>
                      <a:blip xmlns:r="http://schemas.openxmlformats.org/officeDocument/2006/relationships" r:embed="Ref264dcd14ac45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8d6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90ef16b8-00ca-4319-8828-ef02a6edb706.jpg.jpg"/>
                      <pic:cNvPicPr/>
                    </pic:nvPicPr>
                    <pic:blipFill>
                      <a:blip xmlns:r="http://schemas.openxmlformats.org/officeDocument/2006/relationships" r:embed="R72078cd5f03b43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264dcd14ac454b" /><Relationship Type="http://schemas.openxmlformats.org/officeDocument/2006/relationships/image" Target="/media/image2.bin" Id="R72078cd5f03b4351" /></Relationships>
</file>