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81811eb5c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揪讀書搏All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上週適逢期中考週，淡水校園行人徒步區、美食廣場中看到同學們互相討論的身影，其中覺生紀念圖書館前更是一早就長龍大排，希望拚得好成績。日文二王昱翔說：「本次準備期中還有準備輔系考試，第一次面對非本科系的陌生科目，有點手足無措，平時會更用心課業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c12b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73f500ac-d4da-4766-ba90-57f2c9fa227c.jpg.jpg"/>
                      <pic:cNvPicPr/>
                    </pic:nvPicPr>
                    <pic:blipFill>
                      <a:blip xmlns:r="http://schemas.openxmlformats.org/officeDocument/2006/relationships" r:embed="R4718a9e6518e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c2c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a9c927c3-a930-4322-94c5-30e328f29d1b.jpg.jpg"/>
                      <pic:cNvPicPr/>
                    </pic:nvPicPr>
                    <pic:blipFill>
                      <a:blip xmlns:r="http://schemas.openxmlformats.org/officeDocument/2006/relationships" r:embed="R7cf6779e876946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18a9e6518e49e1" /><Relationship Type="http://schemas.openxmlformats.org/officeDocument/2006/relationships/image" Target="/media/image2.bin" Id="R7cf6779e876946d1" /></Relationships>
</file>