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78bea548d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莊文甫李增欽獲土木金禹獎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臺北校園報導】配合65週年校慶「系友回娘家」活動，土木系系友會於上月28日在臺北校園舉辦「土木系友大會暨餐敘聯誼」，系主任王人牧、土木系系友會會長韓道昀、校友服務暨資源發展處執行長彭春陽等逾30人參與。活動邀63年畢業系友、勞動部職業安全衛生署副署長張金鏘，在會中發表「工程災害所衍生相關法律問題之探討」，更公布「104年度傑出系友－第五屆金禹獎」得主：新加坡萬德集團董事長莊文甫、國立聯合大學副校長李增欽，將於明年3月春之饗宴頒獎。王人牧表示：「非常開心校友畢業多年後返校聚首，希望春之饗宴大家也一同共襄盛舉。」</w:t>
          <w:br/>
        </w:r>
      </w:r>
    </w:p>
  </w:body>
</w:document>
</file>