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48e4a647846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蔡錫勳喜獲千金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才一開學，日研所蔡錫勳教授就在一片喜氣洋洋的恭喜聲中，迎接新學期的到來。蔡教授在暑假喜獲千金，他高興地將女兒命名為「優蜜」，希望女兒能優生甜蜜。蔡教授笑著說明，「優」字在日文中有性格溫和之意，期盼女兒能長得溫柔貼心、人見人愛。對於生了兩個女兒，還想不想添個兒子？「隨緣就好」、「不給過度的性別期待，對肚子裡的小寶寶是一種尊重。」是蔡教授有女萬事足的表示。（王鴻坪）</w:t>
          <w:br/>
        </w:r>
      </w:r>
    </w:p>
  </w:body>
</w:document>
</file>