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28960a6fd54a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TKU Laboratory Members Health Inspection Examines 281</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 1st and 2nd the Center for the Environmental Protection, Safety and Health held the 2015-16 Laboratory Members Health Inspection, implementing the OHSAS1800 of employment safety and sanitary management policy as they exame a total of 281 people. This safety and sanitary regulated inspection includes a general physical health check, organic solvents work, product noise, classification of hazard due to dusty environment, regulations for radioactive material and hexane inspection. The examination also includes a chest x-ray, blood pressure, urine protein count and urine analysator. The examination is expected to finish at the end of Dec. and doctors will arrive for consultation services. Professor of the Department of Chemistry, Pi-chia Liu, expressed, “This medical exam makes us feel a lot better about spending long periods of time in the laboratory. It will also help us pay better attention to our personal health.” (Article written by Yu-xuan Li)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41e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69bac9a3-6ca3-4425-9ac7-2ce965c7c816.jpg.jpg"/>
                      <pic:cNvPicPr/>
                    </pic:nvPicPr>
                    <pic:blipFill>
                      <a:blip xmlns:r="http://schemas.openxmlformats.org/officeDocument/2006/relationships" r:embed="R77fb7d52f8fa41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fb7d52f8fa4138" /></Relationships>
</file>