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b1724e382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 烹飪社 好看又好吃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音樂文化社9日舉辦「搖滾吧，飛！」，除了精彩表演外，還與烹飪社合作，提供可口點心供免費取用，吸引了將近55名同學到現場共襄盛舉，音樂文化社社長管科二莊采筑表示：「我們想要在淡江辦一場好吃、好看的表演。」
</w:t>
          <w:br/>
          <w:t>開場表演的是政大金旋獎創作組冠軍英文四陳彥伶，她彈奏木吉他並帶來數首中英文歌曲，溫暖嗓音令人沉醉其中。金韶獎創作組新人校友周楚恩演唱流行歌曲「美麗」，最後以自創曲「二分之一的靈魂」為活動畫下完美句點。
</w:t>
          <w:br/>
          <w:t>大傳三龔俐文開心地表示：「現場有許多小點心，在寒冷的今天尤其覺得特別幸福。」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1aa5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5723a09e-2485-4a66-9aaa-69878b0eb26b.jpg.jpg"/>
                      <pic:cNvPicPr/>
                    </pic:nvPicPr>
                    <pic:blipFill>
                      <a:blip xmlns:r="http://schemas.openxmlformats.org/officeDocument/2006/relationships" r:embed="R774494830a9f43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4494830a9f4366" /></Relationships>
</file>