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f968c41b941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淡江國際志工赴印尼交流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【記者陸瑩淡水校園報導】應印尼D*LIGHT INSTITUTE出版及印刷公司創始人、會計系校友周麗燕邀請，本校印尼短期國際志工服務隊14人，於7日至10日抵達雅加達進行服務。
</w:t>
          <w:br/>
          <w:t>服務隊除深入了解D*LIGHT INSTITUTE在關懷弱勢的實際行動外，還參訪位於雅加達舊城區的Yayasan Bhakti Luhur學校。該校約收有100多位身心障礙孩童，共由30多位修女、護士與老師提供幫助。服務員除觀摩上課情形外，並與學童們進行團康互動與歌曲舞蹈教學。
</w:t>
          <w:br/>
          <w:t>國企四曹丹分享，4天的印尼行，我們在當地遇到了一群充滿笑容的小天使，在語言的隔閡下，我們用音樂，用遊戲，用笑容來交流。「他們的生活態度深深影響著我，原來生活是如此簡單。每一次的服務學習我都有滿滿的收穫，我很願意在服務學習的路上持續努力。」</w:t>
          <w:br/>
        </w:r>
      </w:r>
    </w:p>
  </w:body>
</w:document>
</file>