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7f882f124c47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管樂社 歲樂詮釋歲月撼動人心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【記者林妍君淡水校園報導】管樂社於17日在活動中心舉辦期末音樂會「歲樂」，8首曲子，彷彿帶領現場觀眾閱歷人的一生。特別邀請去年全國音樂比賽個人獨奏冠軍蔡德偉與管樂社一同演出。開頭的「Vanity Fair」以輕快的旋律表現出年輕活力，而「The Green Hill」由銅管和薩克斯風所演奏，迷人韻味象徵邁向壯年，緊接的是日本民謠組曲，回憶童趣，並配合人聲帶來動感，而「交響詩臺灣」以魯凱族古謠為主軸，表達生命之始與悲歡愛情，最後一首「Children's March」再度回到年幼，聲音漸小，傳達出小孩子慢慢走回家的氛圍。全場演出精彩，獲觀眾熱烈掌聲。建築二張仲廷分享，「第一次聽音樂會，雖然天氣很冷，但看見表演者都相當賣力，覺得很感動。」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b3d860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7/m\42716a15-9534-4265-b7ac-e1b284e141bb.jpg.jpg"/>
                      <pic:cNvPicPr/>
                    </pic:nvPicPr>
                    <pic:blipFill>
                      <a:blip xmlns:r="http://schemas.openxmlformats.org/officeDocument/2006/relationships" r:embed="Rc7b800c9471b424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7b800c9471b4242" /></Relationships>
</file>