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f8d189ada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德文系「大三出國成果發表會」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【記者王心妤淡水校園報導】德文系於11日在T405與T212舉行「大三出國成果發表會」，分別由大三出國學生及交換生與學弟妹分享留學經驗。
</w:t>
          <w:br/>
          <w:t>德文四呂晏慈、陳怡頻等4位同學分享赴德留學的生活點滴，也鼓勵學弟妹應「走出宿舍、踴躍參加課外活動及打工，更是拓展國際視野的不同方式。」來聽講的德文二吳安霓開心地說：「學長姐分享在外生活如何下廚的經驗，相信對經費較有限的同學幫助非常大。」
</w:t>
          <w:br/>
          <w:t>另外，德文四王之辰等3位交換生除了成果發表，更與已通過第一階段甄選的6位大二生進行模擬面試考驗臨場反應。德文二鄭祖慶表示，「在毫無準備下舉辦的模擬面試雖然讓人很緊張，但壓力下更能看出每位同學的德文能力與現場反應。」</w:t>
          <w:br/>
        </w:r>
      </w:r>
    </w:p>
  </w:body>
</w:document>
</file>