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f8881c02f446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創校66 全年慶祝活動不停歇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慶祝明年本校創校66週年，66週年校慶慶祝活動籌備委員會於23日在驚聲國際會議廳舉行，並與臺北校園和蘭陽校園同步視訊，由籌備委員會主任委員張家宜校長主持，並邀請本校世界校友會聯合會會長羅森、中華民國校友總會會長陳定川、退休聯誼會理事長林雲山出席。
</w:t>
          <w:br/>
          <w:t>陳定川感謝母校的邀約，將全力鏈結校友力量，讓66週年校慶活動圓滿；林雲山亦提供多項建議希望校慶活動能盡善盡美。張校長感謝校友、退休人員對本校的支持，希望結合各單位創意和校友力量，讓大家看見淡江特色。
</w:t>
          <w:br/>
          <w:t>本次籌備會分為8組以涵蓋與66週年校慶相關之所有校內外事務，慶典活動自105年2月1日起至106年1月31日止，包含學術活動、校慶叢書、國際交流、社團、體育、公關文宣、藝文，以及校友等各種活動類型。
</w:t>
          <w:br/>
          <w:t>各組業務報告中，學術活動組由學術副校長葛煥昭擔任召集人，將舉辦各類型學術研討會；校慶叢書組召集人是行政副校長暨籌備委員會總幹事胡宜仁，將出版校慶相關書籍；國際交流組召集人是國際事務副校長戴萬欽，計劃邀請國際及大陸姊妹校大學校長或副校長參加校慶活動外，並舉辦「世界校長論壇」；社團活動組召集人由學務長柯志恩擔任，將舉辦各項校內活動。體育活動組召集人體育長蕭淑芬，規劃每月有精采的體育賽事，還有百萬大健走等活動；公關文宣組召集人秘書長徐錠基預計重新改版校級網頁，並且運用新媒體行銷校慶活動；藝文活動組召集人文錙中心主任張炳煌將邀請本校姊妹校提供美術品以舉辦國際美術大展；校友活動組召集人為校服暨資發處執行長彭春陽，將有豐富的校友活動。
</w:t>
          <w:br/>
          <w:t>會中，張校長指示再研議校慶主題標語，徐錠基邀請大家集思廣益，提供有趣活潑的校慶主題標語。</w:t>
          <w:br/>
        </w:r>
      </w:r>
    </w:p>
  </w:body>
</w:document>
</file>