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bc4237762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大家說好話　即日起徵文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【記者鄭素卿報導】學生事務處生活輔導組配合推動「九十一學年度第一學期提昇學生生活教育宣導活動」，特舉辦「大家說好話」徵文摸彩活動。讓大家分享印象深刻的好話、好詩、好歌。
</w:t>
          <w:br/>
          <w:t>
</w:t>
          <w:br/>
          <w:t>　即日起至十月十一日止，寫下好話一句送B401生活輔導組，將有機會得到精美環保筷、環保袋。得獎名單將於十六日公布於生輔組公佈欄及校務行政BBS站學務處板；應徵作品將公佈於校務行政BBS站「e世代新生活運動」討論區及淡江時報。</w:t>
          <w:br/>
        </w:r>
      </w:r>
    </w:p>
  </w:body>
</w:document>
</file>