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49fdb9fb940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圖書館寒假開放日報你知!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覺生紀念圖書館自15日起至26日止，為寒假服務期間，開放時間異動見下表。自9日起借閱之圖書，歸還日將延長至2月15日之後，非書資料、教師指定用書、教職員著作等特定館藏，仍維持原借閱期限。預約資料若在寒假期間到館者，請於保留期限內到館取件；無法如期到館取件者，將視同自動放棄並請自行重新預約；不便於寒假期間到館取件者，請自行上網使用「暫停」預約功能，待2月15日後再重啟「預約生效」功能。辦理圖書續借時，如有讀者預約或已超過續借次數，則無法續借，請依系統顯示到期日前歸還圖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2157984"/>
              <wp:effectExtent l="0" t="0" r="0" b="0"/>
              <wp:docPr id="1" name="IMG_c40036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b2804931-859e-49e2-85e6-686f231c152c.jpg"/>
                      <pic:cNvPicPr/>
                    </pic:nvPicPr>
                    <pic:blipFill>
                      <a:blip xmlns:r="http://schemas.openxmlformats.org/officeDocument/2006/relationships" r:embed="R28cbfc40f2c349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cbfc40f2c3495c" /></Relationships>
</file>