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45334c852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張炳煌為準總統揮毫平安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21日，文錙中心主任張炳煌（左一）前往高雄，主持永安天文宮與中華民國書學會合辦的「46屆全國書法比賽」。該活動邀請總統當選人蔡英文（右二）、高雄市市長陳菊（右一），參與傳藝活動，當天現場張炳煌揮毫寫「平安」，期許國家安穩順遂，蔡英文落款在旁。（文／陳照宇、圖／文錙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3432048"/>
              <wp:effectExtent l="0" t="0" r="0" b="0"/>
              <wp:docPr id="1" name="IMG_c53df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4c5c8a00-3c60-46cd-9680-88b8f607677a.jpg"/>
                      <pic:cNvPicPr/>
                    </pic:nvPicPr>
                    <pic:blipFill>
                      <a:blip xmlns:r="http://schemas.openxmlformats.org/officeDocument/2006/relationships" r:embed="R7aad6962e162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ad6962e1624fe7" /></Relationships>
</file>