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ffc4bda6540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商管學會辦義工說明會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【記者陳照宇淡水校園報導】商管學會於2日、3日晚間7時在商管大樓B119舉辦「2016愛心義賣－義工說明會」，除了介紹本次義賣活動外，亦將針對義工的權利與義務進行說明。
</w:t>
          <w:br/>
          <w:t>商管學會會長、國企四林欣瑋推薦，「義賣不僅能幫助社會弱勢團體，過程中也能體會到社福團體在募集善款的辛苦面，期待更多同學加入義工的行列。另外服務滿10小時，還可獲得中英對照感謝狀。」
</w:t>
          <w:br/>
          <w:t>本校舉辦「2016春季北區大學校際聯合愛心勸募義賣」活動將於21日中午，在海報街盛大登場，預計販售食品、飲品、書籍、電子產品等品項。此外，受贈單位之一的罕見疾病基金會病友，亦將於活動當週來到現場義賣。
</w:t>
          <w:br/>
          <w:t>募集善款所得預計幫助罕見疾病基金會、法鼓山社會福利慈善事業基金會、北台北家扶中心、彰化家扶中心等單位。</w:t>
          <w:br/>
        </w:r>
      </w:r>
    </w:p>
  </w:body>
</w:document>
</file>