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870aee9ac4b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社團課程開跑 寒風中搶搶滾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各社團繼辦理寒訓，培養社員默契後，在春節連假結束的新學期開始，陸續展開課程活動，社課中各出奇招，積極營造嶄新氣象。
</w:t>
          <w:br/>
          <w:t>Beatbox社 DJ操作唱盤
</w:t>
          <w:br/>
          <w:t>【記者陳照宇淡水校園報導】Beatbox社於上月23日邀請知名線上DJ樂手Afro正男，來校傳授DJ唱盤與MPC數位樂器的應用技巧，並運用混音器、效果器、控制器做出豐富多樣的編曲與節奏，現場逾30人用心聆聽，學習專業音樂演繹的獨到之處。
</w:t>
          <w:br/>
          <w:t>Afro正男同時分享業界工作的經驗，說明目前DJ的工作現況，更準備音樂製作配備到場，與同學們切磋交流。社長資管二徐韜表示，「希望藉由頂尖DJ操作唱盤的樣子，讓社員見識專業的演出，能從中獲取經驗，激發熱忱。」國企三歐軒佑分享，能由音樂配備的示範與使用，和DJ老師互動，並獲得專業的建議，改善技術上的缺點，獲益良多。
</w:t>
          <w:br/>
          <w:t>氣球社 溫故技學新法
</w:t>
          <w:br/>
          <w:t>【記者孫于翔淡水校園報導】創意造型氣球社規劃本學期一開始幾堂課，讓社員們先練習上學期所學過的氣球造型，重新溫習氣球造型的每個步驟，「只有熟悉技法，才能加快產出的速度。」社長保險四張耕華表示，「本學期雖然不公開招收新社員，但仍歡迎對於氣球有熱誠與興趣的同學加入我們唷！」經濟二黃莉表示：「從學氣球造型到現在，覺得自己技能增強了，但因為沒有經常練習，有時候就會忘記重點，有了期初複習的機會，能讓大家回想步驟，真的很棒。」
</w:t>
          <w:br/>
          <w:t>星相社 預告神秘占卜 
</w:t>
          <w:br/>
          <w:t>【記者陳品婕淡水校園報導】星座占卜大公開，星相社報你知！星相社於上月23日舉行迎新茶會，共逾50名同學參加。活動中，以「誰偷吃了餅乾」節奏遊戲和「勇者志願營」團隊活動，讓社員透過遊戲更加認識彼此，幹部也準備了希臘主題的小戲劇演出，現場氣氛熱絡。
</w:t>
          <w:br/>
          <w:t>茶會中同時介紹社團和幹部，並由指導老師講解課綱。社長歷史二張雅淇預告，「9日有盧恩符文講座，也就是神秘占卜，歡迎有興趣或好奇的同學來參加。」歷史二韓景聿認為，「幹部的熱情讓我感覺很溫暖，遊戲跟表演都能讓我們更快了解星相社，很期待之後的每一堂課程。」
</w:t>
          <w:br/>
          <w:t>國青團 喚起內在生命力
</w:t>
          <w:br/>
          <w:t>【記者陳岱儀淡水校園報導】國際青年交流團於上月24日邀請校園巡迴講師鍾一健，以「內在的力量」為主題分享生命經驗。鍾一健在2010年初辭去科技公司工作，背起行囊，帶著一把烏克麗麗前往澳洲、紐西蘭及日本從事公益活動。
</w:t>
          <w:br/>
          <w:t>鍾一健分享，「在旅途中，我彈奏著烏克麗麗，拍下街上人們的笑臉，為紐西蘭基督城及日本三一一大地震的災民募集微笑集氣，並開設了微笑寫真展，讓災民們深受感動。」演講中，他不僅分享微笑的照片，還教導大家如何突破語言障礙，「人們經常會自設框架，告訴自己辦不到，但我們所等待的改變，其實都是在於我們自己。」
</w:t>
          <w:br/>
          <w:t>日文一賴逸凡說：「今晚最大的收穫莫過於了解到世界很大，但身在其中便發現其實世界就在一步一腳印中。整場講座，我印象最深刻的是講師幫助一位患有語言障礙的孩子展現出笑容，而人與人之間的溝通恰巧是讓我有所畏懼的，藉由講座，我明白自己不應該因為設想了太多的萬一而退卻。」
</w:t>
          <w:br/>
          <w:t>阿波舞社 現場感受日本
</w:t>
          <w:br/>
          <w:t>【記者陳岱儀淡水校園報導】日本阿波舞社於上月24日在外語大樓一樓大廳進行社課，由指導老師日文系講師今福宏次帶領，讓社員及現場師生直接體驗基礎的阿波舞。
</w:t>
          <w:br/>
          <w:t>社長日文二楊靜表示，「阿波舞為日本三大盆舞之一，起源於日本德島縣，每到8月中旬的盂蘭盆節時，德島縣的居民便會舉辦慶典，在街上跳著阿波舞，迎接祖先的魂靈。」她還表示，盼能透過體驗活動，讓全校師生更了解日本的傳統舞蹈。
</w:t>
          <w:br/>
          <w:t>社員日文二林姿伶說：「藉由阿波舞，我不僅認識了許多系上的學長姐，也對日本文化有了更深一層的體悟。」
</w:t>
          <w:br/>
          <w:t>登山社 分享登大山眉角 
</w:t>
          <w:br/>
          <w:t>【記者黃詩晴淡水校園報導】登山社於上月24日舉行新生茶會，會中詳細介紹本學期活動內容，並分享寒假去奇萊南華的登山經驗。本學期除將教導最基本的繩結、登山安全課程外，還會在假日安排郊山、攀岩及溯溪等活動。社長電機三黃俊豪表示，「平時社員們會定期進行跑步、負重訓練，除鍛鍊登山體能，也維繫社內情感；另外，在春、暑假會舉行過夜登山活動。」因為近日有體大生登玉山墜谷事件，黃俊豪對此表示，「希望大家不要對登山感到害怕、恐懼，歡迎社員、非社員一同參加。」
</w:t>
          <w:br/>
          <w:t>烹飪社 廣招新血秒殺達標 
</w:t>
          <w:br/>
          <w:t>【記者秦宛萱淡水校園報導】咦！宮燈教室門口竟然出現排隊人潮，原來是烹飪社的招生說明會暨期初社員大會。上月25日晚間H117教室門打開，等待報名的準社員魚貫而入，隨即烹飪社預定的招生人數30名，秒殺達標。
</w:t>
          <w:br/>
          <w:t>燈光一暗，由社長產經二洪紹庭揭開序幕，依序介紹社團成員、社團活動及社費運用等社團事務。社團幹部以幽默的口吻介紹自己，吸引新社員目光。現場更提供伯爵茶與餅乾給新社員享用，最後拍下本學期的第一張大合照，氣氛十分融洽。
</w:t>
          <w:br/>
          <w:t>洪紹庭表示，在今天如此寒冷的天氣，仍有這麼多人在外排隊等候，覺得十分抱歉與感動，期待在未來的日子，能與新社員有更多互動，讓社團變得更活絡。新社員資圖三劉曉昕開心地表示，「之前因為太晚來排隊，錯過報名的機會，這次終於可以加入，期待未來的社課！」
</w:t>
          <w:br/>
          <w:t>插花社 公開逆T型花泉秘訣
</w:t>
          <w:br/>
          <w:t>【記者張少琪淡水校園報導】上月25日，插花社舉行本學期第一次社課。在校內指導老師陳杏枝與中華插花協會理事葉寶詡的指導下，15位社員成功製作「逆T型」的花泉。
</w:t>
          <w:br/>
          <w:t>社員們以紫色的絲菊作主花，作襯托的伴花則由石斛蘭、梔子葉、滿天星等組成。社長統計三顏嘉怡指出，上學期社員主要學習基本的花藝設計，即使是初學者亦能輕易駕馭。但這學期，社員將會挑戰進階程度的「池坊」派插花法。
</w:t>
          <w:br/>
          <w:t>社員機電二賴儀完成作品後說：「我覺得逆T型的花泉在製作過程上比較有難度！一旦位置放不好，便會感覺雜亂無章。」另一位社員中文一黃郁庭則認為，參加插花社後對植物的種類有更多的認識，到花店買花時更有方向。顏嘉怡表示，「希望透過社課，讓大家明白插花並不是遙不可及的興趣，歡迎更多同學加入插花社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3337c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3/m\32909a4d-ca13-4abe-8ffc-11036f43e796.jpg"/>
                      <pic:cNvPicPr/>
                    </pic:nvPicPr>
                    <pic:blipFill>
                      <a:blip xmlns:r="http://schemas.openxmlformats.org/officeDocument/2006/relationships" r:embed="Rf22f2f31d73144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b670a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3/m\b51433a7-35b0-4ec1-b73a-289f9fde3d1a.jpg"/>
                      <pic:cNvPicPr/>
                    </pic:nvPicPr>
                    <pic:blipFill>
                      <a:blip xmlns:r="http://schemas.openxmlformats.org/officeDocument/2006/relationships" r:embed="R1c704219dd8644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f275d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3/m\21563023-ec83-4b06-9397-95ae8940413c.jpg"/>
                      <pic:cNvPicPr/>
                    </pic:nvPicPr>
                    <pic:blipFill>
                      <a:blip xmlns:r="http://schemas.openxmlformats.org/officeDocument/2006/relationships" r:embed="Ra2e73ea90a1b4a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76c22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3/m\2ced3db3-622f-4bc7-91af-f36eead38b87.jpg"/>
                      <pic:cNvPicPr/>
                    </pic:nvPicPr>
                    <pic:blipFill>
                      <a:blip xmlns:r="http://schemas.openxmlformats.org/officeDocument/2006/relationships" r:embed="R6748d85e28614e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2f2f31d73144b7" /><Relationship Type="http://schemas.openxmlformats.org/officeDocument/2006/relationships/image" Target="/media/image2.bin" Id="R1c704219dd864470" /><Relationship Type="http://schemas.openxmlformats.org/officeDocument/2006/relationships/image" Target="/media/image3.bin" Id="Ra2e73ea90a1b4ab6" /><Relationship Type="http://schemas.openxmlformats.org/officeDocument/2006/relationships/image" Target="/media/image4.bin" Id="R6748d85e28614e50" /></Relationships>
</file>