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8de4f1124c3411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994 期</w:t>
        </w:r>
      </w:r>
    </w:p>
    <w:p>
      <w:pPr>
        <w:jc w:val="center"/>
      </w:pPr>
      <w:r>
        <w:r>
          <w:rPr>
            <w:rFonts w:ascii="Segoe UI" w:hAnsi="Segoe UI" w:eastAsia="Segoe UI"/>
            <w:sz w:val="32"/>
            <w:color w:val="000000"/>
            <w:b/>
          </w:rPr>
          <w:t>時報招募文字攝影記者3/9說明會</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近日淡江時報記者們輪番在傳播館前行人徒步區的木桌擺攤宣傳招募新記者，吸引許多有心想體驗新聞工作的同學們駐足詢問。
</w:t>
          <w:br/>
          <w:t>你也想透過文字攝影紀錄淡江大小事嗎？淡江時報自即日起至18日下午5時止招募新記者，並將於9日中午12時10分在B428室進行第一次招生說明會，歡迎全校對新聞工作有興趣的大一、大二及研一生加入淡江時報大家庭。熱血青年還在等什麼！趕快來報名，除了能累積傳媒實戰經驗外，還可讓你的大學生活更加精采！（文／本報訊、攝影／王政文）</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b5fa4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4/m\2fcff248-7a02-4a09-a170-249df90182be.jpg"/>
                      <pic:cNvPicPr/>
                    </pic:nvPicPr>
                    <pic:blipFill>
                      <a:blip xmlns:r="http://schemas.openxmlformats.org/officeDocument/2006/relationships" r:embed="R17acc758feb346a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7acc758feb346a1" /></Relationships>
</file>