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315872a2340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住輔組：歡迎加入松濤館大家庭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妳有住宿需求嗎？住宿輔導組承辦人郭美玉表示，截至目前本校女生宿舍松濤館仍有13個空床可供候補進住，歡迎本校女同學申請。即日起請於上班日上午8點至晚上9點親洽松濤館辦公室，或撥打分機2396、2395詢問。
</w:t>
          <w:br/>
          <w:t>松濤館除了有位於校內的便利性、安全性外，住在學校宿舍的最大優點更是容易接觸同儕並認識朋友。另外，賃居的收費、財務收支透明化，較外宿而言是一大保障。續住松濤館第四年的歷史四蔡雅薇說，「松濤館的電可以用到飽，且洗澡水不會忽冷忽熱。並覺得在先前宿舍進行整修後，採用乾濕分離的衛浴設備非常高級。」另外，當提到為何不選擇校外租屋處租賃，蔡雅薇表示，「因為比起在外賃居，松濤館價格相對便宜，且室友人都很好、相處融洽，所以覺得蠻開心的。」</w:t>
          <w:br/>
        </w:r>
      </w:r>
    </w:p>
  </w:body>
</w:document>
</file>