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23a26c66b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學教翻轉徵文比賽開跑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「學教翻轉徵文比賽」開始囉！學習與教學中心為協助全校師生認識「學教翻轉」核心價值與理念，特別舉辦徵文競賽，透過學生分享學習經驗及活化教師教學，希望改善學生學習成效。本次有「我的老師不一樣」、「我的學習不一樣」兩個主題，可擇一主題撰寫一篇500至600字短文投稿。學發組組員李健蘭表示，希望同學可以透過文章，分享學習歷程中遇見的特別老師、感受及影響，也歡迎提供個人獨到的學習方式，歡迎同學踴躍參加。」報名到4月17日截止，本次獎金優渥，首獎獎金高達5,000元，另取佳作10名。</w:t>
          <w:br/>
        </w:r>
      </w:r>
    </w:p>
  </w:body>
</w:document>
</file>