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8ff283b524a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8學藝性社團 淡FUN藝彩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【記者黃詩晴淡水校園報導】由課外組指導的第5屆學藝週以「淡FUN藝彩節」為主題，於14日在海報街及科學館展開為期5天的活動，籌備團隊包含各式學藝性社團。
</w:t>
          <w:br/>
          <w:t>在海報街除了有由英語會話社、禪學社、美術社等8個學藝性社團共同擺攤外，走進科學館1樓由天文社設置的星象儀，讓參觀者在白天也可以看星星！
</w:t>
          <w:br/>
          <w:t>天文社架設的星象儀將星空投射在投影布上，吸引許多同學觀看；電腦硬體研習社則是以「iOT物聯網&amp; Smart Home智慧家庭生活」為主題，現場提供產品體驗，參與抽獎還能獲得豐富獎品；動漫社販售繪製動漫圖案的自製小點心等各式活動。歷史三周致帆表示，「電腦硬體研習社利用無線技術播放音樂，讓我看到智慧家庭生活的實際運用，另外我和朋友還抽中了好多獎品呢！」
</w:t>
          <w:br/>
          <w:t>擔任本屆活動總召公行四王秉浩表示，「學藝週團隊認為本校學藝性社團有靜態、動態、技術及學術等各類型，各有各的精彩與特色，值得相互學習，透過籌辦本次活動，除了更加深各社團間的緊密度外，同時也希望透過學藝週展現各社團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081b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38cfe71b-6a5b-4123-935c-8ce663b68579.jpg"/>
                      <pic:cNvPicPr/>
                    </pic:nvPicPr>
                    <pic:blipFill>
                      <a:blip xmlns:r="http://schemas.openxmlformats.org/officeDocument/2006/relationships" r:embed="Ra0037917dcf6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037917dcf640a7" /></Relationships>
</file>