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adf222eaf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淡江海外實習夯 本校3生獲教育部《提升青年學生全球移動力專刊》專訪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法文碩二鄭雅慈、魏靖之，以及政經二黃詩淇日前接受《提升青年學生全球移動力專刊》專訪，將他們參與國際學習故事與大家分享。本校自推動國際化以來深獲肯定，並榮獲教育部大專校院國際化品質視導機制103年試辦計畫特優學校，將持續與國外各大學簽訂學術合作協議、重視英語教學、鼓勵大三出國等措施，以拓展學生全球視野。
</w:t>
          <w:br/>
          <w:t>鄭雅慈和魏靖之都在法國亞維儂藝術節擔任翻譯工作，協助臺灣劇團與法國技術人員溝通、公關宣傳協助。兩位均表示這是趟難忘之旅，鄭雅慈認為善用語言工具能讓世界看見台灣軟實力；魏靖之指出，更開拓自己國際視野對未來有更多想像。黃詩淇則是分享在泰國ANFREL（亞洲自由選舉網路）的海外非政府組織（NGO）實習經驗，她說明，這次的實習經驗能學以致用，蘭陽校園的全英語環境，除了提升語言能力，也增進與境外生接觸交流機會，「大三出國將到捷克就讀，很期待未來的大三生活。」（文／王心妤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c12731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cdda0a66-1f47-4ad4-8430-f738d39b2c61.jpg"/>
                      <pic:cNvPicPr/>
                    </pic:nvPicPr>
                    <pic:blipFill>
                      <a:blip xmlns:r="http://schemas.openxmlformats.org/officeDocument/2006/relationships" r:embed="R14357a8316e7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357a8316e74de7" /></Relationships>
</file>