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0b6fa174943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陶墨勇世界模擬UN年會 奪創業金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校布吉納法索籍、外交與國際關係學系一年級陶墨勇於14日至18日赴義大利羅馬參加哈佛大學舉辦「世界模擬聯合國年會」，在「社會創業挑戰賽」中榮獲優勝，獲創業獎金3千美金。
</w:t>
          <w:br/>
          <w:t>年會中，逾百國、2千5百位學生代表，透過會議了解聯合國和國際組織運作方式。陶墨勇在「社會創業挑戰賽」賽程的前3個階段表現優異，經評選獲至羅馬參與後3個階段的機會。經過激烈競爭，他與母國隊員Sanfo Bassirou和Kafando David和其他6國隊伍進入總決賽。最終與德國、菲律賓及印度等其他3隊伍獲得優勝。
</w:t>
          <w:br/>
          <w:t>陶墨勇以「GreenFaso（法索）」為題，運用在臺灣接觸到的資源再利用技術，希望結合臺灣技術及其母國的再生資源，改善該國居民生活，促進永續發展。他表示：「很感謝組員共同發想內容，過程中學會謙卑地扮演好領導者的角色。獲獎是挑戰的開始，正努力募集更多創業金，現有1個NGO團體協助，希望今年8月能如期創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3552" cy="4876800"/>
              <wp:effectExtent l="0" t="0" r="0" b="0"/>
              <wp:docPr id="1" name="IMG_d5c767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bf171cf4-73cf-4470-8aa4-c7a359f624dc.jpg"/>
                      <pic:cNvPicPr/>
                    </pic:nvPicPr>
                    <pic:blipFill>
                      <a:blip xmlns:r="http://schemas.openxmlformats.org/officeDocument/2006/relationships" r:embed="R5ff4d6b41e0c43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35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f4d6b41e0c4313" /></Relationships>
</file>