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b820e677a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TQM24年扎根 發揮團隊影響力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104學年度全面品質管理研習會於25日在學生活動中心登場，此次主題為「化挑戰為機會，發揮團隊影響力」，近6百人參與。校長張家宜以全面品質管理7大精神與同仁互勉，致詞表示，本校自1992年推動全面品質管理已達24年，為讓同仁更熟悉TQM的精神，請大家說明如何發揮團隊影響力外，並請一、二級教學和行政主管依據TQM7大精神，具體說明帶領單位同仁如何邁向TQM。
</w:t>
          <w:br/>
          <w:t>本屆淡江品管圈競賽首獎由企管系學生組成的「甜甜圈」奪得，第二名是蘭陽校園組成的「夢圈」，第三名由總務處的「皇帝大圈」贏得。今年的淡江品質獎為全球發展學院，由全發院院長劉艾華進行經驗分享。
</w:t>
          <w:br/>
          <w:t>首場專題演講由卡內基訓練執行長黑立言主講「發揮團隊影響力」，他以砍樹競賽故事勉勵大家在職場上須隨時充實自己；接著，他請現場觀眾起身向8人握手寒暄，大家在一片問好聲中了解如何突破現狀。黑立言說明成功是建立在團隊合作中，每個人須不斷磨練，隨時與他人溝通，以正向態度來面對和解決問題。
</w:t>
          <w:br/>
          <w:t>第二場專題邀請弘光科技大學行政副校長蘇弘毅說明該校推動TQM歷程後，由獲第28屆全國團結圈競賽自強組銀塔獎的該校圖書館跳火圈經驗分享。本校圖書館館長宋雪芳回應，該圈隊經驗值得學習。本報將於1002期製作「全面品質管理研習會專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5d0c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9e1f10e7-dfa5-4fd4-b3e0-813ef2bbcaf7.jpg"/>
                      <pic:cNvPicPr/>
                    </pic:nvPicPr>
                    <pic:blipFill>
                      <a:blip xmlns:r="http://schemas.openxmlformats.org/officeDocument/2006/relationships" r:embed="R7740b90bc0124a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40b90bc0124af7" /></Relationships>
</file>