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6d747ff5a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財金四古健良 單騎3000公里 領略人生風景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敦煌一望無際的沙漠、滿天星星的夜空，那景色啊，真美！我想我這輩子永遠不會忘記。」財金四古健良細數著結束在四川大學當交換學生，準備返臺時，從四川到廈門單騎遊歷3千公里的旅途風光。擁有許多背包客經歷的他說，「我跟很多人一樣，曾挑戰過中橫，也曾單車環島。」
</w:t>
          <w:br/>
          <w:t>古健良娓娓道出決定以單騎長程旅途的初衷，「我受《轉山-邊境流浪者》作者影響，很想跟他一樣，突破自己的單騎紀錄。」話鋒一轉，「其實那時，我不知道自己真正要的是什麼。」在幾千公里途中，「我不斷與自己的心靈對話，企圖看見最真實的自己。」
</w:t>
          <w:br/>
          <w:t>這單車長征路上，「雙腳持續不斷踩踏的單純動作，根本就是體力、耐力及意志力的挑戰。」古健良經常雙腿肌肉糾結到完全站不起來，「加上不可抗力天候風勢，就像人生的境遇般無法選擇。但我享受那種揮汗登上山巔的快感，感受征服自己的喜悅。」
</w:t>
          <w:br/>
          <w:t>「在漫漫荒野中，遠處微光在黑暗中給極度疲憊的我倍感溫暖與希望。」古健良回想起途中借宿農村的夜晚，「來應門的是位老農民，我請求他讓我過夜，老農民聽出陌生的口音。」說明自己是臺灣學生後，「沒想到老農民劈頭就問我臺灣是不是中國的？」古健良笑笑地說：「我當時心頭一驚，回應他，我們都是好朋友！」那一晚啊，「老農民不僅免費提供我住宿外，還保養了我的單車。」
</w:t>
          <w:br/>
          <w:t>旅程並不都這麼順利，「我的筆電在張家界的青年旅舍被偷，報案時還被吃案。」還有，「在張家界山區發生車禍，不僅摔斷手，連單車也接近全毀。」當古健良陷入求助無門的窘況，「有一位也是單騎、和我同住青年旅舍、年紀小我兩歲的深圳少年對我伸出援手。」少年一直陪伴著古健良，「我們分道揚鑣時，看著他的車消失在路的盡頭，我感受到緣聚緣滅的無常。」因著這些經驗，「地理課本上的地名，在我的生命中，有了溫暖的定義。」
</w:t>
          <w:br/>
          <w:t>談起臺北市市長柯文哲挑戰一日雙塔，古健良讚嘆，「從富貴角燈塔到鵝鑾鼻燈塔，只騎一天，真的很厲害。」不打算挑戰雙塔是因，家住臺中的古健良有他的私房路線，「我喜歡從臺中省道出發，走南迴抵達臺東大武，之後我選擇走海線，因為這樣可以見到海天連成一線的太平洋沿海風情。」
</w:t>
          <w:br/>
          <w:t>正因單騎旅途有許多挑戰，古健良鼓勵大家，「不妨上網參考背包客分享的心得，並且補充更多戶外求生的知識。」他笑說：「單車讓我與世界接軌、讓我得以與不同文化交流。」現在，古健良是線上雜誌的專欄作家，希望透過他與單車的經歷，提供讀者單騎參考線索。（文／林妍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14928" cy="4876800"/>
              <wp:effectExtent l="0" t="0" r="0" b="0"/>
              <wp:docPr id="1" name="IMG_2b7a5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05edf523-bcb8-4cce-80c6-fff5b11f5d80.jpg"/>
                      <pic:cNvPicPr/>
                    </pic:nvPicPr>
                    <pic:blipFill>
                      <a:blip xmlns:r="http://schemas.openxmlformats.org/officeDocument/2006/relationships" r:embed="Re0789ecb200641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49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789ecb2006412b" /></Relationships>
</file>