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21e13513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本校赴日簽定華師合作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成人教育部華語中心承辦教育部「華語教學人才培訓暨華語教學人員赴國外任教計畫」一案，上月23日由華語中心主任周湘華率專任助理袁寧均、計畫助理林芷瑜赴日本東京的台北駐日經濟文化代表處，分別與橫濱中華學院校長馮彥國、東京中華學校副校長劉秋美簽署「派遣華語教師協議書」。
</w:t>
          <w:br/>
          <w:t>周湘華表示，「與兩校商討歷時長達5個月之久，終於達成協議、開出缺額，接受我們徵選的華語教師赴日任教，期待藉此合作，弘揚華語教學，同時也能讓教師親臨第一線，了解國外學生的學習模式、增進實務經驗，進而拓展臺灣華語在海外的市場。」周湘華此次出訪日本期間，另拜會法政大學、法政大學第二中‧高等學校、日本臺灣教育中心等單位，並舉辦日籍華語教師培訓班說明會。24日更特地走訪山形縣米澤市大學與高校，該市近年積極發展觀光產業，期盼未來有合作的機會。</w:t>
          <w:br/>
        </w:r>
      </w:r>
    </w:p>
  </w:body>
</w:document>
</file>