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17325f120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週一蘭陽日 推國際服儀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【本報訊】上月28日，蘭馨大使社在CL501前舉辦「Be Yourself, Dress Like A Boss. 蘭陽伸展台」活動，邀請全球發展學院院長劉艾華、語言系系主任黃雅倩等師長出席，藉由伸展台和服裝秀的概念傳遞「蘭陽日」的宗旨，讓同學們提早適應未來國際化就業市場的特性外，也再次強調了服裝得宜的重要性。
</w:t>
          <w:br/>
          <w:t>比賽結果由語言一何家穎贏得冠軍，他以獨特風格與氣質的服裝與台步取勝，劉艾華頒發奬金1,000元，突破了以往女性在這方面較有優勢的觀念，讓蘭陽伸展台多了一分創新與時尚感。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fb16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ddc146fe-3813-4758-8a30-8c4726190ad6.jpg"/>
                      <pic:cNvPicPr/>
                    </pic:nvPicPr>
                    <pic:blipFill>
                      <a:blip xmlns:r="http://schemas.openxmlformats.org/officeDocument/2006/relationships" r:embed="R65fa45865e57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fa45865e57469e" /></Relationships>
</file>