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67b30f52b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全球移動力計畫工作坊開跑 種子教師推廣青年轉動全球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、陳照宇淡水校園報導】由教育部主辦、教育學院承辦的「105年度提升青年全球移動力及成果展現計畫」首場「青年轉動全球」工作坊12日於覺生國際會議廳舉行，由教育學院院長張鈿富主持，逾60位師長、教育部人員、各大專校院國際事務推廣人員與會。校長張家宜表示，本校長期推動學生全球移動及海外交流，很榮幸承辦此計畫。希望各校代表藉議題討論集思廣益並逐步落實國際化願景。國際事務副校長戴萬欽表示，非常榮幸能與各校同仁商討並推動，期望有其價值回饋。
</w:t>
          <w:br/>
          <w:t>教育部綜合規劃司司長陳雪玉表示，全球學生移動已成為趨勢，藉此計畫提升學生競爭力。張鈿富表示，期許種子教師們藉由工作坊的推廣，能在105至108年內找到適合各校推廣模式且施行。工作坊種子教師、外交與國際系系主任鄭欽模以本校「大三出國制度」為例進行探討，並分析其優點與益處。鄭欽模以「世界咖啡館」帶領各校代表針對校內推動計畫之具體措施、推動計畫之成功案例及資源如何統整、運用、蒐集等題目分組討論。各校代表在交流後分享，校內各單位因持續對外連結，提供學子出訪海外機會，並藉同儕互動啟發動機，克服面對國際的心理障礙。並舉交換學生、產學合作、國際交流等事例，鼓舞各校院走向世界。
</w:t>
          <w:br/>
          <w:t>同日下午，張鈿富於新北高中主持第二場種子教師工作坊近80位參與，教育部部長吳思華也蒞臨現場，未來將持續在北、中、南、東4區陸續舉辦13場工作坊，以推廣全球移動理念。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9024"/>
              <wp:effectExtent l="0" t="0" r="0" b="0"/>
              <wp:docPr id="1" name="IMG_0e6cbe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c0cf351c-e4ca-4a2c-a308-602d9d447b92.jpg"/>
                      <pic:cNvPicPr/>
                    </pic:nvPicPr>
                    <pic:blipFill>
                      <a:blip xmlns:r="http://schemas.openxmlformats.org/officeDocument/2006/relationships" r:embed="Ra051ed8316f847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9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99b20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2e2c2c31-8830-400c-ad7b-974ba4df5f94.jpg"/>
                      <pic:cNvPicPr/>
                    </pic:nvPicPr>
                    <pic:blipFill>
                      <a:blip xmlns:r="http://schemas.openxmlformats.org/officeDocument/2006/relationships" r:embed="R2136061bc7e141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c195e8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5cc6a90e-9cd6-4278-a42c-08429f1e91ab.jpg"/>
                      <pic:cNvPicPr/>
                    </pic:nvPicPr>
                    <pic:blipFill>
                      <a:blip xmlns:r="http://schemas.openxmlformats.org/officeDocument/2006/relationships" r:embed="Re87e7519c42746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51ed8316f84760" /><Relationship Type="http://schemas.openxmlformats.org/officeDocument/2006/relationships/image" Target="/media/image2.bin" Id="R2136061bc7e141e5" /><Relationship Type="http://schemas.openxmlformats.org/officeDocument/2006/relationships/image" Target="/media/image3.bin" Id="Re87e7519c4274656" /></Relationships>
</file>