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a738f6d4bb4f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2016歐盟論壇研討綠色永續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歐盟中心於上月22日在臺北校園舉辦「2016淡江歐盟論壇－歐盟貿易政策新趨勢」，近百位人員探討歐盟貿易政策的未來發展計畫、永續消費、永續產業等政策議題。本次研討會由歐盟中心主任陳麗娟主持，國際研究學院院長王高成開幕，歐洲經貿辦事處處長馬澤璉出席支持，並闡述歐盟貿易新趨勢與臺歐盟雙邊經貿發展之現況。
</w:t>
          <w:br/>
          <w:t>圓桌論壇中，由國家安全會議副秘書長劉大年、經濟部推動綠色貿易專案辦公室副執行長溫麗琪、安侯永續發展顧問公司總經理黃正忠，分別就臺灣和歐盟雙邊經貿發展、臺灣綠色產業與貿易之現況，以及2015巴黎高峰會議綠色產業發展等，進行精闢的演講，馬澤璉列席且和來賓們熱烈討論綠色貿易的未來。
</w:t>
          <w:br/>
          <w:t>下午，率先由日本一橋大學EUSI所長中西優美子進行「歐盟與亞洲國家的自由貿易」之專題演講，接著東吳大學法律學系教授李貴英等人進行5篇學術論文發表。西班牙籍學人暨歐洲議會處長 Francisco Gómez Martos進行「由歐洲觀點論中國一帶一路的政治與經濟影響」專題演講，為活動畫下圓滿的句點。</w:t>
          <w:br/>
        </w:r>
      </w:r>
    </w:p>
  </w:body>
</w:document>
</file>