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06f7760b0b45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呂慶龍布袋戲推臺灣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大使團於4日晚間邀請前駐法大使呂慶龍以「走出臺灣放眼國際，以文化藝術行銷臺灣」為題演講，吸引120人聆聽。呂慶龍表示自己曾在法國的企業奧斯卡頒獎典禮上，用法語操演布袋戲，進行生動幽默的演講開場，那時他還現場演唱臺語歌曲「愛拚才會贏」，藉此宣揚臺灣的文化，贏得法國人熱烈掌聲。
</w:t>
          <w:br/>
          <w:t>團長資傳三張恩婧表示，「很榮幸能邀請到呂大使來校演講，法國人為了感謝呂大使在外交上的付出，特別把一條街命名為呂慶龍街。」（文／周怡霏、攝影／林俊廷）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50f4c6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55e7f1ea-0df4-4d07-9812-3b0b645964cb.jpg"/>
                      <pic:cNvPicPr/>
                    </pic:nvPicPr>
                    <pic:blipFill>
                      <a:blip xmlns:r="http://schemas.openxmlformats.org/officeDocument/2006/relationships" r:embed="R26aaf239ea3849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aaf239ea3849d1" /></Relationships>
</file>