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2863c4fd7f48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學生會正副會長 選舉票數門檻 下修至學生總人數10%</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岱儀淡水校園報導】「第二十二屆學生會正副會長暨第三十六屆學生議會議員選舉」將於30日至6月3日舉行。依據淡江大學學生會選舉委員會公告，選舉學生會長1名、淡水及蘭陽校園副會長各1名，3人聯名登記參選，各學院學生會議員依據分配共計選舉70人。運用臉書直播功能，於11日晚間首次完整直播說明會，有意參選的同學已於9日至13日中午登記參選，學生會正副會長共兩組、學生會議員共32人登記。
</w:t>
          <w:br/>
          <w:t>由於近兩年學生會正副會長選舉票數均未超過法定門檻本校學生人數之15%，使之未能順利產出。學生會選舉委員會主任委員中文四陶子璿表示，學生議會於去年召開法規委員會，將門檻調降，並於今年學務會議上審議通過。依據處秘法字第1050000007號，公布修正本校「學生會正副會長暨學生議會議員選舉罷免辦法」第三十七條為「正、副會長開票結果，同額競選時，得票數應達選舉總人數百分之十始為當選；非同額競選時，總得票數應達選舉總人數百分之十，以獲最高票者當選。」陶子璿也呼籲同學踴躍投票。</w:t>
          <w:br/>
        </w:r>
      </w:r>
    </w:p>
  </w:body>
</w:document>
</file>