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da10dd8bbf4a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逾150人同享勝利之聲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宜汀淡水校園報導】俄文系於5日在文錙音樂廳舉行「2016勝利之聲慶祝晚會暨俄文歌曲大賽」，莫斯科台北經濟文化協調委員會駐台北代表處代表紀柏梁、校長張家宜等逾150人共襄盛舉。張校長表示：「很高興能參加今晚俄文系主辦的勝利之聲歌唱比賽，期待多才多藝的俄文系同學能帶來精彩的表演。」
</w:t>
          <w:br/>
          <w:t>活動中不僅有參賽者卯足力的歌曲表演，更有俄文系同學帶來的精彩的俄羅斯民族舞蹈和短劇表演等。中場舉行伏特加酒會，俄文系友們親手準備的俄羅斯傳統蜂蜜釀和沙拉給來賓及觀眾帶來豐盛味覺體驗。俄文系系主任蘇淑燕表示，「希望給同學表現舞臺，更讓嘉賓校友們看到俄文系學生的活力和才藝。」</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cd28d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7dd1a48b-f8e4-4ce0-a6b3-e24b6c3dda1e.jpg"/>
                      <pic:cNvPicPr/>
                    </pic:nvPicPr>
                    <pic:blipFill>
                      <a:blip xmlns:r="http://schemas.openxmlformats.org/officeDocument/2006/relationships" r:embed="Re698e6d0051e476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98e6d0051e476e" /></Relationships>
</file>