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a50c799cc34b1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學雜費調整案送教育部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胡昀芸淡水校園報導】本校「105學年度學雜費決策小組會議」於23日在驚聲國際會議廳舉行，現場與蘭陽校園同步視訊，由行政副校長胡宜仁擔任主持，財務長陳叡智、各學院院長、體育長蕭淑芬、教務長鄭東文、學務長林俊宏、總務長羅孝賢、圖書館館長宋雪芳、資訊長郭經華、學習與教學中心執行長潘慧玲、國際暨兩岸事務處國際長李佩華，及10位學生代表出席參加，經多方討論，最終以共識決通過本次學雜費調整案，並於30日報請教育報核定。胡宜仁感謝每個與會的人，提出的意見都可作為辦學的參考，關於學雜費調整之用途規劃說明等相關資訊，詳見「校務資訊公開專區」。（網址：http://info.tku.edu.tw/use_layout.aspx）
</w:t>
          <w:br/>
          <w:t>本次會議中，財務長陳叡智再次闡述本校財務狀況和學雜費調整的原因後，並說明，根據前次的學生意見後，已在規畫書中增列學務處以外之獎助學金項目及金額。
</w:t>
          <w:br/>
          <w:t>學生會代理會長運管四林欣緣針對程序，提出在上次的規畫書審議會議中，校方沒有做任何決議行為就結束會議，應要正視程序上嚴謹性，並要讓學生理解整個程序內容和相關退回流程。胡宜仁回應，為了議事進行大多採用共識決，有了共識才會繼續下個階段。陳叡智也回應，「那天雖說沒有要同學舉手表決，但許多同學都有提出疑義，我們也一一回復，我想大家對於學雜費的調漲都有一定的共識。」
</w:t>
          <w:br/>
          <w:t>林欣緣補充，應平常就讓同學理解學校的支出，不要到了要調漲學費的時候，才和學生報告財務狀況。胡宜仁強調，財務資訊都會公開在網路上，同學平日就可去察看，教育部每年也都會派會計師來查核，一定是有做到「資訊公開，研議公開」。學生議會代理會長歷史三簡子涵提出，學校提供各種資源，除鼓勵學生珍惜資源利用外，也應以更謹慎的角度做好節流，避免影響到財務狀況。
</w:t>
          <w:br/>
          <w:t>國際學院院長王高成以今年暑假將要整修的驚聲大樓為例，現行該大樓男女廁所比率不平衡等不便設施，所以修建後會有更便利的設置，這些經費使用都會回饋到使用者，所以需要有經費來源，才能讓學生享受到應有的高品質學習環境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0880"/>
              <wp:effectExtent l="0" t="0" r="0" b="0"/>
              <wp:docPr id="1" name="IMG_840f71e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05/m\3d0e9a54-23a2-4509-86a2-f366f3c985e6.jpg"/>
                      <pic:cNvPicPr/>
                    </pic:nvPicPr>
                    <pic:blipFill>
                      <a:blip xmlns:r="http://schemas.openxmlformats.org/officeDocument/2006/relationships" r:embed="R04fca5b4410a4c2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08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4fca5b4410a4c27" /></Relationships>
</file>