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f28b45676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2016歷史學系研究論文發表會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歷史學系於26日在文學館L501舉行2016研究論文發表會，共有6篇論文公開發表。本次發表會結合文學院文學週活動，內容涵蓋有世界史、中國史及臺灣史等議題，試圖展現系所並重學習與研究的成果。歷史系系主任林呈蓉表示，本次發表會中有許多創新研究，像是「臺灣社會拳擊運動之初探」、「從影視史學之觀點檢驗大眾史學之迷思」，都是較貼近現代的主題，期待同學在研究歷史時，連接過去現在與未來，並將過去做為想像未來的基石。</w:t>
          <w:br/>
        </w:r>
      </w:r>
    </w:p>
  </w:body>
</w:document>
</file>