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efb77bbdb44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經濟研究專長受肯定　獲聘國策顧問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【記者王勝民專訪】「好玩！有趣的老師！」這是同學最常對產經系教授許松根的看法。日前獲聘為總統府國策顧問的許松根，外表是個親切的學者，骨子裡卻是個古靈精怪的老頑童。
</w:t>
          <w:br/>
          <w:t>
</w:t>
          <w:br/>
          <w:t>許松根對產業經濟學、區域經濟學、計量經濟學都有高深的研究，因長期從事學術研究，他現任為國策顧問、台灣經濟研究院顧問，過去則投身在中央研究院研究「經濟」，出版過的書籍和論文都相當可觀，學術方面的成就可說有目共睹。不過，在這期間，他一直都沒有放棄過教書這項神聖職業。
</w:t>
          <w:br/>
          <w:t>
</w:t>
          <w:br/>
          <w:t>「從來沒有想過後來會走向學術這條路！」許松根表示，在台大二年級時，因考慮家境，恐怕無法繼續深造，就開始在等大學畢業，一等就等了三年。服役後，母親希望他將來在彰銀上班，但考慮到自己好動的個性與現實環境，他最後決定去中央研究院就職。對於自己當時能錄取，他也相當感激當時在中研院的李庸三老師（現任財政部長）的提拔。
</w:t>
          <w:br/>
          <w:t>
</w:t>
          <w:br/>
          <w:t>「反正懂的也不多，就努力學，努力幹活！」這是許松根對事情的態度，當初在中研院的這段時間，他表示也沒有想太多，安分守己，現在看起來，一路上還算順利稱心。對於能有學術上的成就，他說：「不小心走上學術這條路，就傻傻地走。回首一看，原來這是最好的選擇。」
</w:t>
          <w:br/>
          <w:t>
</w:t>
          <w:br/>
          <w:t>問到他在大學難忘的趣事，他笑著說，當年的確有很多趣事，不過有些怕教壞小朋友，只肯私底下透露。「記得大一騎腳踏車上學，開學後幾天，在車棚遇到班上另一位女同學（現在當然要說很可愛），請教她重慶南路要如何去。從此放學，雙車同行，走羅斯福路，因為一住和平東路，另一住和平西路。她就從此成為我追女友的軍師，但屢戰屢敗。……而她後來就成為我的內人。」
</w:t>
          <w:br/>
          <w:t>
</w:t>
          <w:br/>
          <w:t>來淡江任教已經五年的許松根，也曾教過台大、中興、中央等的學生。他覺得淡江的學生很可愛，有些人努力唸書，有些人努力玩……，當然也有些人迷失了，一如當時的自己。不過，最可愛的是：「他（她）們比較關心別人。」他笑說，「有不少學生有如我媽，還會勸我少做哪些事。」
</w:t>
          <w:br/>
          <w:t>
</w:t>
          <w:br/>
          <w:t>許松根不喜歡學生作弊。有一次，一名學生幫同學作弊，後來被他發現，他跟那名學生說，如果扣總分15分，就不追究另一同學的過失，那名學生竟然選扣自己的總分。許松根說：「作弊當然不對，但也只有淡大的學生會為同學做如此的犧牲。」最近常有學生難過地問他：「聽說你要離開淡大？」這都讓他聽了覺得很窩心，他謙虛地說，「其實對淡大的付出真的不多，但學生給我的，有些真的是難以消受。」
</w:t>
          <w:br/>
          <w:t>
</w:t>
          <w:br/>
          <w:t>許松根上課最常鼓勵學生做三件事：一樂事、一善事及一正事。「善事就是你為別人付出，卻對自己沒好處的事。正事不用選太大的，像阿扁一樣，就太辛苦了，比如用父母的錢打個電話請安及報平安，就是正事。至於樂事，信手捻來，比比皆是，隨自己創造。」
</w:t>
          <w:br/>
          <w:t>
</w:t>
          <w:br/>
          <w:t>最後，他更是建議學生，「應當要自立自強！」他說，其實各校學生基本上皆是常態分配，雖然各校平均值確有差異。不過，各校優秀學生的比例，其實差不多。
</w:t>
          <w:br/>
          <w:t>
</w:t>
          <w:br/>
          <w:t>五年的經驗告訴他：淡江的學生若肯專心用功，其優異的表現絕對能與他校匹敵。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29056"/>
              <wp:effectExtent l="0" t="0" r="0" b="0"/>
              <wp:docPr id="1" name="IMG_4d289e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7/m\90a962a1-b41a-4546-bd66-94e7a9a22478.jpg"/>
                      <pic:cNvPicPr/>
                    </pic:nvPicPr>
                    <pic:blipFill>
                      <a:blip xmlns:r="http://schemas.openxmlformats.org/officeDocument/2006/relationships" r:embed="Rb9b600c659c443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b600c659c44309" /></Relationships>
</file>