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27f4680aae41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林昶佐行動力量開講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學生會於2日晚間邀請立委林昶佐以「行動力量改變淡江」為題演講，現場約有兩百人聆聽。學生會外務長運管二曾冠博表示，希望透過理性角度讓大家了解素人進入國會的心路歷程。
</w:t>
          <w:br/>
          <w:t>林昶佐分享，人的一生都在做抉擇，從小夢想當搖滾歌手，初組樂團處處碰壁，曾想放棄，終於在30歲讓大家看到他的樂團。當談到從樂手轉入政壇的歷程，他表示，隨著關心的事物變多，自己越感到有責任改變社會，所以決定為國會注入新力量。林昶佐最後鼓勵大家關心周遭議題，希望青年能改變社會。土木一洪名和分享，曾看過他在TED上演講，給予自己很大啟發，也改變對政治的刻板印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f0db1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6/m\2f84071f-7b02-4673-88e5-6de31e3ad8c8.jpg"/>
                      <pic:cNvPicPr/>
                    </pic:nvPicPr>
                    <pic:blipFill>
                      <a:blip xmlns:r="http://schemas.openxmlformats.org/officeDocument/2006/relationships" r:embed="Rd9a4b4e04efb4c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a4b4e04efb4c58" /></Relationships>
</file>