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759797d474a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105學年度起體育選課 不需排隊加簽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自105學年度起，大四以上學生（含大四）可於加退選第二階段線上選修第2門體育課程。另外，二、三年級體育課程每班保留2個名額，將有逾600個名額供轉學新生於入學第一學期選課階段線上選課。因取消體育課程現場加簽作業，請同學務必於選課期間線上選課。體育長蕭淑芬表示，105學年度開放的體育課名額遠超過需求量，希望能解決以往加簽夜排狀況。</w:t>
          <w:br/>
        </w:r>
      </w:r>
    </w:p>
  </w:body>
</w:document>
</file>