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53a8c92ae48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教育學院5論文發表觀摩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世凱淡水校園報導】教育學院於6日舉行「教育領導科技管理博士班104學年度第2學期論文發表觀摩會暨新生歡迎會」近20位師生一同參與，共發表5篇論文。教育學院院長張鈿富致詞表示，「此活動除了祝賀新生加入外，也讓新舊博士生有機會相互交流。透過博士論文發表演練，讓新生瞭解發表流程，同時知曉師長的指導方式，以及學長姊的心得分享。期望各位都能透過觀摩經驗，體會求學的滋味，實踐理想的未來。」</w:t>
          <w:br/>
        </w:r>
      </w:r>
    </w:p>
  </w:body>
</w:document>
</file>