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ee99f6e04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產學認證升級 83%企業雇主讚譽 -會計系獲ACCA認證 為全臺第一通過大學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【本報訊】本校會計系於日前獲得英國特許公認會計師公會（ACCA）認證，是全臺第一所通過的大學。校長張家宜於上月18日在英國文化協會簽訂合作備忘錄，英國在臺辦事處代表Mr. Chris Wood、教育部會計處處長黃永傳、國內四大會計師事務所（勤業眾信、資誠、安侯建業、安永）合夥會計師代表到場見證。張校長在簽署儀式中致詞表示，「ACCA是全球極具規模的國際專業會計組織，我們非常榮幸地通過嚴謹的認證過程，首開臺灣高等教育先例，與ACCA簽署合作協議、取得ACCA認證。深信雙方合作助於擴展學生國際視野，對未來就業更具競爭優勢。」
</w:t>
          <w:br/>
          <w:t>會計系積極培育具國際移動力的人才，並向全球證照機構爭取國際合作機會，系主任顏信輝說明，「在取得認證後，同學報考ACCA可豁免6科基礎考試，在校期間若通過另外3科基礎考試，即可獲頒會計及商業高等文憑。同時，學生在校期間完成9科基礎考試和3科專業考試，亦可取得倫敦大學入學許可。此外，取得ACCA資格後，在臺灣只要再通過3科考試，即可獲得臺灣會計師證書，盼能強化學生在職場的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3fa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255eb096-e1f3-4ec0-97da-98b16e23bc3b.jpg"/>
                      <pic:cNvPicPr/>
                    </pic:nvPicPr>
                    <pic:blipFill>
                      <a:blip xmlns:r="http://schemas.openxmlformats.org/officeDocument/2006/relationships" r:embed="R6e2de0839aea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2de0839aea461b" /></Relationships>
</file>