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d3e160a3444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張志勇率8生 實踐智慧居家照護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推動長期照護，淡江人不缺席！資工系教授張志勇與其物聯網研究團隊與台灣受恩公司、日商株式會社M&amp;T、日商Panasonic、程曦資訊等於6月23日在高雄成立「台日長照產業聯盟」並舉行受恩智慧照護大樓開幕儀式，高雄市秘書長楊明州、經濟部工業局電資組副組長呂正欽、台灣受恩公司董事長劉添財等出席。該聯盟，在資策會台日中心與經濟部工業局智慧電子產業推動辦公室、高雄市政府推動下成立，結合臺灣ICT優勢及日本長照經驗，運用物聯網、大數據等技術，以受恩智慧照護大樓作為實證場域。張志勇帶領8位資工碩博生進駐高雄，實踐物聯網技術，於當日展示講解物聯網於居家健康照護應用之系統。張志勇表示，「這次是很好的機會，讓學生走出實驗室與業界合作，增加實務經驗，受恩公司將以獎學金鼓勵同學。未來盼能擴大此模式，尋求更多產學合作！」（文／本報訊）</w:t>
          <w:br/>
        </w:r>
      </w:r>
    </w:p>
  </w:body>
</w:document>
</file>