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2d641eac644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80師生兵推南海問題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【本報訊】戰略所、國防大學與中華兵棋推演協會於6月28日在驚聲國際會議廳舉辦「第五屆「軍文交織聯合政軍兵棋推演」活動，兩校與南華大學共逾80位師生共同切磋「南海問題」。
</w:t>
          <w:br/>
          <w:t>活動中，學員分組扮演不同國家角色，針對已設定的情境，進行推演。戰略所所長李大中表示：「此活動特別之處在於跨校研討，並以熱門時事『南海問題』為題，讓軍與文不同背景的學員，從中學習掌握國際情勢，且分組討論出代表國家的利益、立場及行動。未來希望持續辦理此活動，軍文交織出新火花。」</w:t>
          <w:br/>
        </w:r>
      </w:r>
    </w:p>
  </w:body>
</w:document>
</file>