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c8db690e34c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工學院／資訊工程學系主任陳建彰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學歷：國立清華大學資訊工程博士
</w:t>
          <w:br/>
          <w:t>經歷：淡江大學資訊工程學系副教授、玄奘大學資訊科學學系副教授、臺北大學企業管理學系兼任助理教授、實踐大學通識中心兼任助理教授
</w:t>
          <w:br/>
          <w:t>　資訊科技日新月異，本系除了強化資訊理論與技術學習，以及建立學生對現行資訊產業的競爭力之外，並針對最新的物聯網與雲端技術，結合完整的嵌入式系統訓練，佐以多元的知識交流，培養學生具備創客的精神與技術。同時，持續推動學生參與國際交流與產學合作，鼓勵系上師生與外界交流、互動，期以建立高度資訊專業的學習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3ba06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7b09cdb8-e8b5-4ac5-8169-91710ac09a02.jpg"/>
                      <pic:cNvPicPr/>
                    </pic:nvPicPr>
                    <pic:blipFill>
                      <a:blip xmlns:r="http://schemas.openxmlformats.org/officeDocument/2006/relationships" r:embed="Rcb991dd9495a44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991dd9495a4444" /></Relationships>
</file>