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a5ccdd7be42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前進海外實習收穫多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遠赴捷克學習新知
</w:t>
          <w:br/>
          <w:t>　【記者詹雅婷淡水校園報導】外交與國際關係學系全英語學士班15位學生於7月24日至8月22日遠赴捷克參與海外實習。這次實習是由「中歐政經研究所」和斯柯達汽車大學規劃，實習內容除了學習新知，也嘗試籌備和模擬研討座談、演練全球行銷及跨國企業的商業管理模式等實作。參與此次實習的外交系系學會會長、外交二鄧絜云表示，「在提及恐怖主義時，因為課堂已有學習過，在實習時遇到類似議題更能得心應手。過程中，也因為對北約國家的不熟悉，在籌辦北約座談會時遇到許多挑戰，除了努力蒐集資料外，也受到捷克圖書中心主任的協助而順利完成座談。」鄧絜云說，此行體驗異國文化之餘，也很開心透過座談和實作讓他國學生看見臺灣。
</w:t>
          <w:br/>
          <w:t>俄文系4生到俄國實習產業科技
</w:t>
          <w:br/>
          <w:t>　【記者胡昀芸淡水校園報導】本校俄文四邱鈺心、王淳瑩、周欣讚、陳宜軒於暑假前往技嘉科技公司駐俄羅斯的產學合作據點，進行兩個月的實習。邱鈺心說明，這次的工作包含市場分析、企劃行銷，以及翻譯與科技、經濟產業相關的新聞，「藉此機會不但提高俄文能力及對科技產業的認識，更深刻感受到俄國的人文風情。且實際運用所學真的是一件很開心的事！」她也提及，在海外實習不要怕壓力，要積極去面對，相信任何的海外實習之旅，都會是非常值得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b242c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8be25940-7978-49a8-b19a-2e35dda4ac22.jpg"/>
                      <pic:cNvPicPr/>
                    </pic:nvPicPr>
                    <pic:blipFill>
                      <a:blip xmlns:r="http://schemas.openxmlformats.org/officeDocument/2006/relationships" r:embed="R0e6a515c7c0d41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6a515c7c0d4197" /></Relationships>
</file>