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360df745c4b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職場五力成功方程式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王英宏 資工系教授
</w:t>
          <w:br/>
          <w:t>　未來要踏入職場的你（妳）是不是都希望自己要Work Smart，而不要只是Work Hard？本書的作者是前HP資深副總、本校校友陳國欽將告訴你，如何「善用心智圖法的思維模式，內化職場五力，讓你的大腦從單核心躍升為四核心，精確掌握成功之鑰！」
</w:t>
          <w:br/>
          <w:t>　職場中永遠都存在著各種工作上的變化與挑戰，要想克服與解決這些變化與挑戰，除了學校教科書所學到的「基本知識」外，更需要許多教科書上沒有提到、屬於執行面的「實務知識」、「軟實力」，才能夠把教科書的「基本知識」應用出來，也就是「如何應用」這些教科書上的知識。而這些實務知識若能越豐富，在對應的工作上就能越加順手；相對的，個人職場價值就越高。而執行面的「實務知識」亦是本書所介紹的「職場五力」！
</w:t>
          <w:br/>
          <w:t>　什麼是職場五力呢？1. 思考力—人類最基本的能力，而思考力的最佳工具就是「心智圖法」。2. 溝通力—掌握溝通的3S法則：Story（故事力）、Sense（設計力）、Show（說服力）。3. 銷售力—6大致勝銷售流程：機會分析、人脈分析、需求分析、對手比較、策略擬定、關鍵掌握。4. 企劃力—7大整合行銷流程：目的確認、現況分析、方針擬定、目標設定、障礙因應、策略規劃、執行計畫。5. 領導力—領導的4大支柱：計劃、組織、領導、控制。
</w:t>
          <w:br/>
          <w:t>　心智圖法就是一種生活的心法及技法，作者自身運用心智圖法於職場上，不論在消化大量資訊、團隊溝通、簡報或學習上都能快速抓到重點，並為公司帶來百億業績。作者於晉升為HP資深副總後，也仍持續運用心智圖法內化為職場五力，帶領團隊持續為公司帶來每年百億的業績。同時，作者體認到知識必須分享才有價值，知識的擴散也是我們生命延續的一種形式，是以，他將職場上應用心智圖法成功的實踐方法撰寫成書，分享給讀者們—不僅只是Work Hard，更要Work Smart！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22be15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2/m\68fbfece-b361-452a-80ed-c91f068b067d.jpg"/>
                      <pic:cNvPicPr/>
                    </pic:nvPicPr>
                    <pic:blipFill>
                      <a:blip xmlns:r="http://schemas.openxmlformats.org/officeDocument/2006/relationships" r:embed="R044c983a3c404e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4c983a3c404e01" /></Relationships>
</file>