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72e1662ae4b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【教師評鑑傑出獎】落合由治 角色模擬幫助學習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教師評鑑傑出獎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蟬聯104學年度專任教師評鑑傑出獎的日文系教授落合由治，對他來說，在課堂上引發學生對日文學習的興趣是他重要的教學目標，他以動畫、電視劇、日本文化介紹等來吸引學生；在互動上會讓學生扮演導遊角色，以日文介紹臺灣文化，「因為希望能藉由觀察身邊事物，因此以模擬導遊的方式讓學生主動學習，學習用日文查詢相關資料，也能幫助他們未來就業的方向。」
</w:t>
          <w:br/>
          <w:t>　落合由治積極培養學生之調查、分析及交流的能力，尤其針對大三以上的學生，他認為，現在是資訊爆炸時代，應學習從各式各樣資料中歸納和篩選出有用的資料，「對於想從事外商公司的學生而言，培養資料分析歸納的能力是相當重要的。」他也會透過手作文創雜誌等方式，來幫助學生在學習上建立自信心。課堂之外，他創立「暑期赴日打工」的Line群組，隨時叮囑赴日前的注意事項、推薦年輕人喜愛的旅遊景點、工作糾紛上的聯繫等，協助他們在日本打工職場上的問題解決。
</w:t>
          <w:br/>
          <w:t>　在落合由治研究室的書架上，滿是村上春樹和芥川龍之介的書籍，他的研究專長於日本近代小說，課堂會分享他的研究內容。落合由治強調，在日文系的學習不只有日文，更是學習不一樣的文化；在這國際化的時代，將來職場上的同事可能來自不同國家，因此了解不同文化以增廣自己的視野，同時也能回頭發現自己生長土地的美好。這是他教學上的核心理念，也期望每位學生皆能在大學學習期間找到自己的路。（文／詹雅婷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0880" cy="4876800"/>
              <wp:effectExtent l="0" t="0" r="0" b="0"/>
              <wp:docPr id="1" name="IMG_9ff68a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2d1575af-816d-4a8f-b0b6-efc7bfcb5b90.jpg"/>
                      <pic:cNvPicPr/>
                    </pic:nvPicPr>
                    <pic:blipFill>
                      <a:blip xmlns:r="http://schemas.openxmlformats.org/officeDocument/2006/relationships" r:embed="R57318026e2ef40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08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318026e2ef40ae" /></Relationships>
</file>