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bc71b8320d4a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身心障礙生暨家長120人座談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慧淡水校園報導】視障資源中心於24日在驚聲國際會議廳舉辦「105學年度第一學期輔導身心障礙學生暨家長座談會」，由校長張家宜主持，教務長兼盲資中心主任鄭東文、學務長林俊宏、總務長羅孝賢、圖書館館長宋雪芳及近120位家長與師生參與。
</w:t>
          <w:br/>
          <w:t>　張校長致詞表示：「本校是最早收視障生的學校，至今已40年歷史，目前身心障礙學生總數接近200位。長年致力於輔導工作並在校園內設立多處無障礙空間，盼家長能夠放心將孩子送至本校就讀。」
</w:t>
          <w:br/>
          <w:t>　會中各處室報告身障生的相關服務宣導：總務處也回應上次校園留犬攻擊導盲犬的問題，已將留犬送去受訓，也宣導驚聲大樓改建的無障礙廁所已完工；盲資中心則介紹輔導工作內容與成效，並由盲資中心輔導員張閎霖以「特殊需求與輔導策略」為題，進行專題演講。
</w:t>
          <w:br/>
          <w:t>　會中，學生針對傳播館無障礙廁所位置、大三出國交換生機會、日文點字書翻譯軟體使用、學生活動中心前增設路燈、選課、學習等問題提問，也有教師詢問授課前未能提前得知身心障礙生身份等問題，相關單位逐一回覆，並將於會後進行了解處理。
</w:t>
          <w:br/>
          <w:t>　中文系家長提問是否能到校逐一拜訪師長，鄭東文回應：「可透過盲資中心協助溝通聯繫。」張校長表示：「有任何問題也可與導師、系主任反映。」
</w:t>
          <w:br/>
          <w:t>　教科系家長則分享，「孩子因轉系需求，我也考進歷史系就讀一學期，過程中師長提供輔導，孩子仍有許多關卡，須自己突破。陪伴過程中，孩子給了我機會，讓我經歷生命中美妙的一面。」張校長祝福該家長，未來在淡江生活愉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894d9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6/m\e6932a23-6f94-42ae-b692-6d4eead0cb79.jpg"/>
                      <pic:cNvPicPr/>
                    </pic:nvPicPr>
                    <pic:blipFill>
                      <a:blip xmlns:r="http://schemas.openxmlformats.org/officeDocument/2006/relationships" r:embed="R323bb219e8cd45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3bb219e8cd45f3" /></Relationships>
</file>