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7035bd93c4b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越南西原大學校長來校參訪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【記者簡妙如淡水校園報導】越南西原大學校長Prof. Vui和環境生物技術中心主任Prof. Dzung於上月27日至30日應邀來我校訪問，並於27日中午在C308舉行交流座談會，由理學院院長教授周子聰接待來訪貴賓。周子聰致詞表示：「感謝貴賓來訪，也希望藉此機會建立雙方良好合作關係，彼此有更緊密的聯結。」會中由理學院各系主任介紹各系特色及概況。</w:t>
          <w:br/>
        </w:r>
      </w:r>
    </w:p>
  </w:body>
</w:document>
</file>