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e9a11b7bf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高等教育國際合作基金會將籌設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【本報訊】全國大專院校將成立高等教育國際合作基金會，日前已召開兩次籌備委員會議，近期將再召開捐助人會議，並正式成立董事會。
</w:t>
          <w:br/>
          <w:t>
</w:t>
          <w:br/>
          <w:t>教育部鑒於本校對國際學術合作的推廣極具成效，特委由本校校長張紘炬負起籌備工作，基金會初步決議募集三千萬元基金展開工作，教育部承諾半數基金1500萬元，已編列中央政府年度總預算，另1500萬元決定由參加基金會的學校共同分攤，籌備會決定，每校以最少15萬元為原則，今後並將向企業界募款。
</w:t>
          <w:br/>
          <w:t>
</w:t>
          <w:br/>
          <w:t>目前已有65所大學校院願意分攤基金參加，61所未定，12所擬不參加，會中決定將敦請各校均能參與。</w:t>
          <w:br/>
        </w:r>
      </w:r>
    </w:p>
  </w:body>
</w:document>
</file>