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dd9a4754a48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藝文講座音樂季賀校慶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【記者曹雅涵淡水校園報導】為慶祝66週年校慶，通核中心將於11日（週五）起，以臺灣為主軸，分別以美術、戲劇、舞蹈、音樂等4大領域專家，舉辨系列「淡江藝文講座」。  
</w:t>
          <w:br/>
          <w:t>邀請東海大學美術系講師羅頌恩、金枝演社副導演施冬麟、國立臺北藝術大學講座教授平珩、蔣渭水文化基金會副執行長蔣理容主講。通核中心主任干詠穎表示：「希望藉由不同領域的藝術交流，透過各領域專長的大師們親臨示範講授，有助於提升學生對台灣藝術的鑑賞與感受力。」
</w:t>
          <w:br/>
          <w:t>另外，配合校慶活動，「2016淡江音樂季」也將在25日開始，於文錙音樂廳舉行，將有「星樂交輝」、「干詠穎雙簧管獨奏會」、「雙管『琴』下」等系列音樂會，想陶冶音樂性情的同學，快至通核中心（I805）索取。</w:t>
          <w:br/>
        </w:r>
      </w:r>
    </w:p>
  </w:body>
</w:document>
</file>