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d0269d09dc42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本校赴澳門教育展招生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【本報訊】11至12日招生組組長黨曼菁率領國際處交流組組員顏嘉慧、澳門學生國企四吳曉瑩赴澳門參加「2016 澳門臺灣高等教育展」。14日至15日偕同資管系校友陳偉國，前往粵華中學、慈幼中學、蔡高中學、聖羅撒女子中學、聖保祿中學5所高中進行招生。
</w:t>
          <w:br/>
          <w:t>黨曼菁表示：「該展由國立暨南國際大學澳門校友會主辦，邀全國88所大學參展。展覽中，介紹港澳生單獨招生服務及諮詢系所特色等，而企管、大傳、日文、建築系為熱門諮詢科系。」黨曼菁說明，這次特別安排澳門學生及校友一同前往，語言溝通更親近高中生，且校友以現身說法介紹課業、社團必修化等內容，讓學生熟悉校園生活。在前往中學招生座談，更能深入介紹辦學理念、軟硬體設施及境外生輔導服務、獎學金等內容。過程中，最印象深刻的是有學生表達想就讀本校之意願，亦對社團活動深感興趣。</w:t>
          <w:br/>
        </w:r>
      </w:r>
    </w:p>
  </w:body>
</w:document>
</file>